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</w:t>
      </w:r>
      <w:bookmarkStart w:id="0" w:name="_GoBack"/>
      <w:bookmarkEnd w:id="0"/>
      <w:r>
        <w:t>бря 2021 года № 293</w:t>
      </w:r>
    </w:p>
    <w:p w:rsidR="007E63B0" w:rsidRDefault="001512D1" w:rsidP="007E63B0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="007E63B0" w:rsidRPr="00376669">
        <w:rPr>
          <w:szCs w:val="28"/>
        </w:rPr>
        <w:t xml:space="preserve">         </w:t>
      </w:r>
      <w:r w:rsidR="007E63B0">
        <w:rPr>
          <w:i/>
          <w:sz w:val="24"/>
          <w:szCs w:val="24"/>
        </w:rPr>
        <w:t>(в ред. решения Совета депутатов от 27.09.2022 №384)</w:t>
      </w:r>
    </w:p>
    <w:p w:rsidR="001512D1" w:rsidRDefault="001512D1" w:rsidP="007E63B0">
      <w:pPr>
        <w:ind w:left="1416"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p w:rsidR="006579A1" w:rsidRDefault="006579A1" w:rsidP="006579A1">
      <w:pPr>
        <w:jc w:val="right"/>
        <w:rPr>
          <w:szCs w:val="28"/>
        </w:rPr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p w:rsidR="00BC6BE9" w:rsidRDefault="00BC6BE9" w:rsidP="006579A1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35"/>
        <w:gridCol w:w="1699"/>
        <w:gridCol w:w="1699"/>
        <w:gridCol w:w="1662"/>
      </w:tblGrid>
      <w:tr w:rsidR="00BC6BE9" w:rsidRPr="00692FD1" w:rsidTr="00547939">
        <w:tc>
          <w:tcPr>
            <w:tcW w:w="576" w:type="dxa"/>
            <w:vAlign w:val="center"/>
          </w:tcPr>
          <w:p w:rsidR="00BC6BE9" w:rsidRPr="00692FD1" w:rsidRDefault="00BC6BE9" w:rsidP="00BC6BE9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35" w:type="dxa"/>
            <w:vAlign w:val="center"/>
          </w:tcPr>
          <w:p w:rsidR="00BC6BE9" w:rsidRPr="00692FD1" w:rsidRDefault="00BC6BE9" w:rsidP="00547939">
            <w:pPr>
              <w:ind w:hanging="2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2024 год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692FD1">
              <w:rPr>
                <w:b/>
                <w:sz w:val="24"/>
                <w:szCs w:val="24"/>
              </w:rPr>
              <w:t>в том числе</w:t>
            </w:r>
            <w:r w:rsidRPr="00692FD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BC6BE9" w:rsidRPr="00692FD1" w:rsidRDefault="00BC6BE9" w:rsidP="00547939">
            <w:pPr>
              <w:ind w:hanging="35"/>
              <w:jc w:val="center"/>
              <w:rPr>
                <w:b/>
                <w:sz w:val="24"/>
                <w:szCs w:val="24"/>
              </w:rPr>
            </w:pP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right="-66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-60 00</w:t>
            </w: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1.1.</w:t>
            </w: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150 000,0</w:t>
            </w:r>
          </w:p>
        </w:tc>
        <w:tc>
          <w:tcPr>
            <w:tcW w:w="1662" w:type="dxa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62" w:type="dxa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1.2.</w:t>
            </w: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692FD1">
              <w:rPr>
                <w:sz w:val="24"/>
                <w:szCs w:val="24"/>
              </w:rPr>
              <w:t>0 000,0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 150 000,0</w:t>
            </w:r>
          </w:p>
        </w:tc>
        <w:tc>
          <w:tcPr>
            <w:tcW w:w="1662" w:type="dxa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2.1.</w:t>
            </w: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r w:rsidRPr="00692FD1">
              <w:rPr>
                <w:sz w:val="24"/>
                <w:szCs w:val="24"/>
              </w:rPr>
              <w:t>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  <w:r w:rsidRPr="00692FD1">
              <w:rPr>
                <w:sz w:val="24"/>
                <w:szCs w:val="24"/>
              </w:rPr>
              <w:t>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99" w:type="dxa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62" w:type="dxa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</w:tr>
      <w:tr w:rsidR="00BC6BE9" w:rsidRPr="00692FD1" w:rsidTr="00547939"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2.2.</w:t>
            </w: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BC6BE9" w:rsidRPr="00692FD1" w:rsidTr="00547939">
        <w:trPr>
          <w:trHeight w:val="866"/>
        </w:trPr>
        <w:tc>
          <w:tcPr>
            <w:tcW w:w="576" w:type="dxa"/>
          </w:tcPr>
          <w:p w:rsidR="00BC6BE9" w:rsidRPr="00692FD1" w:rsidRDefault="00BC6BE9" w:rsidP="00547939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BC6BE9" w:rsidRPr="00692FD1" w:rsidRDefault="00BC6BE9" w:rsidP="00547939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BC6BE9" w:rsidRPr="00692FD1" w:rsidRDefault="00BC6BE9" w:rsidP="00547939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BC6BE9" w:rsidRPr="00692FD1" w:rsidRDefault="00BC6BE9" w:rsidP="00547939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</w:tbl>
    <w:p w:rsidR="00BC6BE9" w:rsidRDefault="00BC6BE9" w:rsidP="006579A1">
      <w:pPr>
        <w:jc w:val="right"/>
      </w:pP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6579A1" w:rsidRPr="00012E50" w:rsidTr="003B5362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9A1" w:rsidRPr="00012E50" w:rsidRDefault="006579A1" w:rsidP="003B5362">
            <w:pPr>
              <w:jc w:val="right"/>
              <w:rPr>
                <w:szCs w:val="28"/>
              </w:rPr>
            </w:pP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377ADA"/>
    <w:rsid w:val="003B0E27"/>
    <w:rsid w:val="005A3A74"/>
    <w:rsid w:val="00627C81"/>
    <w:rsid w:val="0065296B"/>
    <w:rsid w:val="006579A1"/>
    <w:rsid w:val="00710B23"/>
    <w:rsid w:val="007E461A"/>
    <w:rsid w:val="007E63B0"/>
    <w:rsid w:val="00912045"/>
    <w:rsid w:val="00A52698"/>
    <w:rsid w:val="00B673A8"/>
    <w:rsid w:val="00BC6BE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2022-12-23T05:54:00Z</dcterms:modified>
</cp:coreProperties>
</file>